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3D98" w:rsidRPr="00542BFD" w:rsidP="00AC5A70">
      <w:pPr>
        <w:pStyle w:val="20"/>
        <w:shd w:val="clear" w:color="auto" w:fill="auto"/>
        <w:spacing w:after="0" w:line="260" w:lineRule="exact"/>
        <w:contextualSpacing/>
        <w:rPr>
          <w:sz w:val="24"/>
          <w:szCs w:val="24"/>
        </w:rPr>
      </w:pPr>
      <w:r w:rsidRPr="00542BFD">
        <w:rPr>
          <w:sz w:val="24"/>
          <w:szCs w:val="24"/>
        </w:rPr>
        <w:t>дело № 5-</w:t>
      </w:r>
      <w:r w:rsidRPr="00542BFD" w:rsidR="00302106">
        <w:rPr>
          <w:sz w:val="24"/>
          <w:szCs w:val="24"/>
        </w:rPr>
        <w:t>82</w:t>
      </w:r>
      <w:r w:rsidRPr="00542BFD" w:rsidR="004F4F9D">
        <w:rPr>
          <w:sz w:val="24"/>
          <w:szCs w:val="24"/>
        </w:rPr>
        <w:t>8</w:t>
      </w:r>
      <w:r w:rsidRPr="00542BFD" w:rsidR="00302106">
        <w:rPr>
          <w:sz w:val="24"/>
          <w:szCs w:val="24"/>
        </w:rPr>
        <w:t>-</w:t>
      </w:r>
      <w:r w:rsidRPr="00542BFD">
        <w:rPr>
          <w:sz w:val="24"/>
          <w:szCs w:val="24"/>
        </w:rPr>
        <w:t>200</w:t>
      </w:r>
      <w:r w:rsidRPr="00542BFD" w:rsidR="0001738A">
        <w:rPr>
          <w:sz w:val="24"/>
          <w:szCs w:val="24"/>
        </w:rPr>
        <w:t>2</w:t>
      </w:r>
      <w:r w:rsidRPr="00542BFD">
        <w:rPr>
          <w:sz w:val="24"/>
          <w:szCs w:val="24"/>
        </w:rPr>
        <w:t>/20</w:t>
      </w:r>
      <w:r w:rsidRPr="00542BFD" w:rsidR="0001738A">
        <w:rPr>
          <w:sz w:val="24"/>
          <w:szCs w:val="24"/>
        </w:rPr>
        <w:t>2</w:t>
      </w:r>
      <w:r w:rsidRPr="00542BFD" w:rsidR="00920FE2">
        <w:rPr>
          <w:sz w:val="24"/>
          <w:szCs w:val="24"/>
        </w:rPr>
        <w:t>6</w:t>
      </w:r>
    </w:p>
    <w:p w:rsidR="00A13D98" w:rsidRPr="00542BFD" w:rsidP="00484B69">
      <w:pPr>
        <w:pStyle w:val="20"/>
        <w:shd w:val="clear" w:color="auto" w:fill="auto"/>
        <w:spacing w:after="0" w:line="120" w:lineRule="auto"/>
        <w:contextualSpacing/>
        <w:rPr>
          <w:sz w:val="24"/>
          <w:szCs w:val="24"/>
        </w:rPr>
      </w:pPr>
    </w:p>
    <w:p w:rsidR="00A13D98" w:rsidRPr="00542BFD" w:rsidP="00AC5A70">
      <w:pPr>
        <w:pStyle w:val="20"/>
        <w:shd w:val="clear" w:color="auto" w:fill="auto"/>
        <w:spacing w:after="0" w:line="240" w:lineRule="auto"/>
        <w:contextualSpacing/>
        <w:jc w:val="center"/>
        <w:rPr>
          <w:sz w:val="24"/>
          <w:szCs w:val="24"/>
        </w:rPr>
      </w:pPr>
      <w:r w:rsidRPr="00542BFD">
        <w:rPr>
          <w:sz w:val="24"/>
          <w:szCs w:val="24"/>
        </w:rPr>
        <w:t>ПОСТАНОВЛЕНИЕ</w:t>
      </w:r>
    </w:p>
    <w:p w:rsidR="00A13D98" w:rsidRPr="00542BFD" w:rsidP="00AC5A70">
      <w:pPr>
        <w:pStyle w:val="20"/>
        <w:shd w:val="clear" w:color="auto" w:fill="auto"/>
        <w:tabs>
          <w:tab w:val="left" w:pos="8162"/>
        </w:tabs>
        <w:spacing w:after="0" w:line="240" w:lineRule="auto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 xml:space="preserve">                                    по делу об административном правонарушении</w:t>
      </w:r>
    </w:p>
    <w:p w:rsidR="00A13D98" w:rsidRPr="00542BFD" w:rsidP="00484B69">
      <w:pPr>
        <w:pStyle w:val="20"/>
        <w:shd w:val="clear" w:color="auto" w:fill="auto"/>
        <w:tabs>
          <w:tab w:val="left" w:pos="8162"/>
        </w:tabs>
        <w:spacing w:after="0" w:line="120" w:lineRule="auto"/>
        <w:contextualSpacing/>
        <w:jc w:val="both"/>
        <w:rPr>
          <w:sz w:val="24"/>
          <w:szCs w:val="24"/>
        </w:rPr>
      </w:pPr>
    </w:p>
    <w:p w:rsidR="00A13D98" w:rsidRPr="00542BFD" w:rsidP="00AC5A70">
      <w:pPr>
        <w:pStyle w:val="20"/>
        <w:shd w:val="clear" w:color="auto" w:fill="auto"/>
        <w:tabs>
          <w:tab w:val="left" w:pos="8162"/>
        </w:tabs>
        <w:spacing w:after="0" w:line="240" w:lineRule="auto"/>
        <w:contextualSpacing/>
        <w:jc w:val="left"/>
        <w:rPr>
          <w:sz w:val="24"/>
          <w:szCs w:val="24"/>
        </w:rPr>
      </w:pPr>
      <w:r w:rsidRPr="00542BFD">
        <w:rPr>
          <w:sz w:val="24"/>
          <w:szCs w:val="24"/>
        </w:rPr>
        <w:t>«</w:t>
      </w:r>
      <w:r w:rsidRPr="00542BFD" w:rsidR="004F4F9D">
        <w:rPr>
          <w:sz w:val="24"/>
          <w:szCs w:val="24"/>
        </w:rPr>
        <w:t>09</w:t>
      </w:r>
      <w:r w:rsidRPr="00542BFD">
        <w:rPr>
          <w:sz w:val="24"/>
          <w:szCs w:val="24"/>
        </w:rPr>
        <w:t xml:space="preserve">» </w:t>
      </w:r>
      <w:r w:rsidRPr="00542BFD" w:rsidR="00920FE2">
        <w:rPr>
          <w:sz w:val="24"/>
          <w:szCs w:val="24"/>
        </w:rPr>
        <w:t>ию</w:t>
      </w:r>
      <w:r w:rsidRPr="00542BFD" w:rsidR="00302106">
        <w:rPr>
          <w:sz w:val="24"/>
          <w:szCs w:val="24"/>
        </w:rPr>
        <w:t>л</w:t>
      </w:r>
      <w:r w:rsidRPr="00542BFD" w:rsidR="00920FE2">
        <w:rPr>
          <w:sz w:val="24"/>
          <w:szCs w:val="24"/>
        </w:rPr>
        <w:t xml:space="preserve">я </w:t>
      </w:r>
      <w:r w:rsidRPr="00542BFD">
        <w:rPr>
          <w:sz w:val="24"/>
          <w:szCs w:val="24"/>
        </w:rPr>
        <w:t xml:space="preserve"> 202</w:t>
      </w:r>
      <w:r w:rsidRPr="00542BFD" w:rsidR="00920FE2">
        <w:rPr>
          <w:sz w:val="24"/>
          <w:szCs w:val="24"/>
        </w:rPr>
        <w:t>6</w:t>
      </w:r>
      <w:r w:rsidRPr="00542BFD">
        <w:rPr>
          <w:sz w:val="24"/>
          <w:szCs w:val="24"/>
        </w:rPr>
        <w:t xml:space="preserve"> года   </w:t>
      </w:r>
      <w:r w:rsidRPr="00542BFD" w:rsidR="0071627B">
        <w:rPr>
          <w:sz w:val="24"/>
          <w:szCs w:val="24"/>
        </w:rPr>
        <w:t xml:space="preserve">  </w:t>
      </w:r>
      <w:r w:rsidRPr="00542BFD">
        <w:rPr>
          <w:sz w:val="24"/>
          <w:szCs w:val="24"/>
        </w:rPr>
        <w:t xml:space="preserve">      </w:t>
      </w:r>
      <w:r w:rsidRPr="00542BFD" w:rsidR="00D02651">
        <w:rPr>
          <w:sz w:val="24"/>
          <w:szCs w:val="24"/>
        </w:rPr>
        <w:t xml:space="preserve"> </w:t>
      </w:r>
      <w:r w:rsidRPr="00542BFD">
        <w:rPr>
          <w:sz w:val="24"/>
          <w:szCs w:val="24"/>
        </w:rPr>
        <w:t xml:space="preserve">        </w:t>
      </w:r>
      <w:r w:rsidRPr="00542BFD" w:rsidR="00C51C82">
        <w:rPr>
          <w:sz w:val="24"/>
          <w:szCs w:val="24"/>
        </w:rPr>
        <w:t xml:space="preserve">                </w:t>
      </w:r>
      <w:r w:rsidRPr="00542BFD" w:rsidR="0057616F">
        <w:rPr>
          <w:sz w:val="24"/>
          <w:szCs w:val="24"/>
        </w:rPr>
        <w:t xml:space="preserve">    </w:t>
      </w:r>
      <w:r w:rsidRPr="00542BFD" w:rsidR="00C51C82">
        <w:rPr>
          <w:sz w:val="24"/>
          <w:szCs w:val="24"/>
        </w:rPr>
        <w:t xml:space="preserve">        </w:t>
      </w:r>
      <w:r w:rsidRPr="00542BFD" w:rsidR="0001738A">
        <w:rPr>
          <w:sz w:val="24"/>
          <w:szCs w:val="24"/>
        </w:rPr>
        <w:t xml:space="preserve">   </w:t>
      </w:r>
      <w:r w:rsidRPr="00542BFD" w:rsidR="00A72321">
        <w:rPr>
          <w:sz w:val="24"/>
          <w:szCs w:val="24"/>
        </w:rPr>
        <w:t xml:space="preserve">               </w:t>
      </w:r>
      <w:r w:rsidRPr="00542BFD" w:rsidR="0001738A">
        <w:rPr>
          <w:sz w:val="24"/>
          <w:szCs w:val="24"/>
        </w:rPr>
        <w:t xml:space="preserve"> </w:t>
      </w:r>
      <w:r w:rsidRPr="00542BFD">
        <w:rPr>
          <w:sz w:val="24"/>
          <w:szCs w:val="24"/>
        </w:rPr>
        <w:t xml:space="preserve">   </w:t>
      </w:r>
      <w:r w:rsidRPr="00542BFD" w:rsidR="00920FE2">
        <w:rPr>
          <w:sz w:val="24"/>
          <w:szCs w:val="24"/>
        </w:rPr>
        <w:t xml:space="preserve">  </w:t>
      </w:r>
      <w:r w:rsidRPr="00542BFD">
        <w:rPr>
          <w:sz w:val="24"/>
          <w:szCs w:val="24"/>
        </w:rPr>
        <w:t xml:space="preserve">    город Нефтеюганск</w:t>
      </w:r>
    </w:p>
    <w:p w:rsidR="00A13D98" w:rsidRPr="00542BFD" w:rsidP="00484B69">
      <w:pPr>
        <w:pStyle w:val="20"/>
        <w:shd w:val="clear" w:color="auto" w:fill="auto"/>
        <w:tabs>
          <w:tab w:val="left" w:pos="8162"/>
        </w:tabs>
        <w:spacing w:after="0" w:line="120" w:lineRule="auto"/>
        <w:contextualSpacing/>
        <w:jc w:val="left"/>
        <w:rPr>
          <w:sz w:val="24"/>
          <w:szCs w:val="24"/>
        </w:rPr>
      </w:pPr>
    </w:p>
    <w:p w:rsidR="00A13D98" w:rsidRPr="00542BFD" w:rsidP="00AC5A70">
      <w:pPr>
        <w:pStyle w:val="20"/>
        <w:shd w:val="clear" w:color="auto" w:fill="auto"/>
        <w:tabs>
          <w:tab w:val="left" w:pos="8630"/>
        </w:tabs>
        <w:spacing w:after="0" w:line="240" w:lineRule="auto"/>
        <w:ind w:firstLine="760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 xml:space="preserve">Мировой судья судебного участка № </w:t>
      </w:r>
      <w:r w:rsidRPr="00542BFD" w:rsidR="00846539">
        <w:rPr>
          <w:sz w:val="24"/>
          <w:szCs w:val="24"/>
        </w:rPr>
        <w:t>2</w:t>
      </w:r>
      <w:r w:rsidRPr="00542BFD">
        <w:rPr>
          <w:sz w:val="24"/>
          <w:szCs w:val="24"/>
        </w:rPr>
        <w:t xml:space="preserve"> Нефтеюганского судебного района </w:t>
      </w:r>
      <w:r w:rsidRPr="00542BFD" w:rsidR="0001738A">
        <w:rPr>
          <w:sz w:val="24"/>
          <w:szCs w:val="24"/>
        </w:rPr>
        <w:t>ХМАО</w:t>
      </w:r>
      <w:r w:rsidRPr="00542BFD">
        <w:rPr>
          <w:sz w:val="24"/>
          <w:szCs w:val="24"/>
        </w:rPr>
        <w:t xml:space="preserve"> – Югры</w:t>
      </w:r>
      <w:r w:rsidRPr="00542BFD" w:rsidR="00714EF7">
        <w:rPr>
          <w:sz w:val="24"/>
          <w:szCs w:val="24"/>
        </w:rPr>
        <w:t xml:space="preserve"> </w:t>
      </w:r>
      <w:r w:rsidRPr="00542BFD" w:rsidR="00B56496">
        <w:rPr>
          <w:sz w:val="24"/>
          <w:szCs w:val="24"/>
        </w:rPr>
        <w:t xml:space="preserve">                                 </w:t>
      </w:r>
      <w:r w:rsidRPr="00542BFD" w:rsidR="00111F11">
        <w:rPr>
          <w:sz w:val="24"/>
          <w:szCs w:val="24"/>
        </w:rPr>
        <w:t xml:space="preserve">    </w:t>
      </w:r>
      <w:r w:rsidRPr="00542BFD" w:rsidR="00846539">
        <w:rPr>
          <w:sz w:val="24"/>
          <w:szCs w:val="24"/>
        </w:rPr>
        <w:t xml:space="preserve">                                                             Е.А. Таскаева</w:t>
      </w:r>
    </w:p>
    <w:p w:rsidR="00A13D98" w:rsidRPr="00542BFD" w:rsidP="00AC5A70">
      <w:pPr>
        <w:pStyle w:val="20"/>
        <w:shd w:val="clear" w:color="auto" w:fill="auto"/>
        <w:tabs>
          <w:tab w:val="left" w:pos="86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>рассмотрев в открытом судебном заседании дело об административно</w:t>
      </w:r>
      <w:r w:rsidRPr="00542BFD">
        <w:rPr>
          <w:sz w:val="24"/>
          <w:szCs w:val="24"/>
        </w:rPr>
        <w:t>м правонарушении, предусмотренном ст.</w:t>
      </w:r>
      <w:r w:rsidRPr="00542BFD" w:rsidR="00AC5A70">
        <w:rPr>
          <w:sz w:val="24"/>
          <w:szCs w:val="24"/>
        </w:rPr>
        <w:t xml:space="preserve"> </w:t>
      </w:r>
      <w:r w:rsidRPr="00542BFD">
        <w:rPr>
          <w:sz w:val="24"/>
          <w:szCs w:val="24"/>
        </w:rPr>
        <w:t xml:space="preserve">20.21 Кодекса Российской Федерации об административных правонарушениях в отношении </w:t>
      </w:r>
    </w:p>
    <w:p w:rsidR="004F4F9D" w:rsidRPr="00542BFD" w:rsidP="004F4F9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42BFD">
        <w:rPr>
          <w:rFonts w:ascii="Times New Roman" w:eastAsia="Times New Roman" w:hAnsi="Times New Roman" w:cs="Times New Roman"/>
          <w:color w:val="auto"/>
          <w:lang w:bidi="ar-SA"/>
        </w:rPr>
        <w:t>Клименко А.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 xml:space="preserve"> А.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>, ***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 xml:space="preserve"> года рождения, уроженца ***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>, зарегистрированного по адресу***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>, проживающего по адресу: ***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>, паспорт гражданина РФ: ***</w:t>
      </w:r>
    </w:p>
    <w:p w:rsidR="00620DD1" w:rsidRPr="00542BFD" w:rsidP="004F4F9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42BF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</w:t>
      </w:r>
      <w:r w:rsidRPr="00542BF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714EF7" w:rsidRPr="00542BFD" w:rsidP="00714EF7">
      <w:pPr>
        <w:pStyle w:val="20"/>
        <w:shd w:val="clear" w:color="auto" w:fill="auto"/>
        <w:tabs>
          <w:tab w:val="left" w:pos="8630"/>
        </w:tabs>
        <w:spacing w:after="0" w:line="120" w:lineRule="auto"/>
        <w:contextualSpacing/>
        <w:jc w:val="both"/>
        <w:rPr>
          <w:sz w:val="24"/>
          <w:szCs w:val="24"/>
        </w:rPr>
      </w:pPr>
    </w:p>
    <w:p w:rsidR="00A13D98" w:rsidRPr="00542BFD" w:rsidP="00AC5A70">
      <w:pPr>
        <w:pStyle w:val="10"/>
        <w:keepNext/>
        <w:keepLines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542BFD">
        <w:rPr>
          <w:sz w:val="24"/>
          <w:szCs w:val="24"/>
        </w:rPr>
        <w:t>УСТАНОВИЛ:</w:t>
      </w:r>
    </w:p>
    <w:p w:rsidR="00A13D98" w:rsidRPr="00542BFD" w:rsidP="00AC5A70">
      <w:pPr>
        <w:pStyle w:val="10"/>
        <w:keepNext/>
        <w:keepLines/>
        <w:shd w:val="clear" w:color="auto" w:fill="auto"/>
        <w:spacing w:before="0" w:after="0" w:line="120" w:lineRule="auto"/>
        <w:contextualSpacing/>
        <w:rPr>
          <w:sz w:val="24"/>
          <w:szCs w:val="24"/>
        </w:rPr>
      </w:pPr>
    </w:p>
    <w:p w:rsidR="00A13D98" w:rsidRPr="00542BFD" w:rsidP="00AC5A70">
      <w:pPr>
        <w:pStyle w:val="20"/>
        <w:shd w:val="clear" w:color="auto" w:fill="auto"/>
        <w:spacing w:after="0" w:line="240" w:lineRule="auto"/>
        <w:ind w:firstLine="760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>09</w:t>
      </w:r>
      <w:r w:rsidRPr="00542BFD" w:rsidR="0071627B">
        <w:rPr>
          <w:sz w:val="24"/>
          <w:szCs w:val="24"/>
        </w:rPr>
        <w:t>.</w:t>
      </w:r>
      <w:r w:rsidRPr="00542BFD" w:rsidR="00920FE2">
        <w:rPr>
          <w:sz w:val="24"/>
          <w:szCs w:val="24"/>
        </w:rPr>
        <w:t>0</w:t>
      </w:r>
      <w:r w:rsidRPr="00542BFD" w:rsidR="00302106">
        <w:rPr>
          <w:sz w:val="24"/>
          <w:szCs w:val="24"/>
        </w:rPr>
        <w:t>7</w:t>
      </w:r>
      <w:r w:rsidRPr="00542BFD">
        <w:rPr>
          <w:sz w:val="24"/>
          <w:szCs w:val="24"/>
        </w:rPr>
        <w:t>.202</w:t>
      </w:r>
      <w:r w:rsidRPr="00542BFD" w:rsidR="00920FE2">
        <w:rPr>
          <w:sz w:val="24"/>
          <w:szCs w:val="24"/>
        </w:rPr>
        <w:t>6</w:t>
      </w:r>
      <w:r w:rsidRPr="00542BFD">
        <w:rPr>
          <w:sz w:val="24"/>
          <w:szCs w:val="24"/>
        </w:rPr>
        <w:t xml:space="preserve"> года в </w:t>
      </w:r>
      <w:r w:rsidRPr="00542BFD">
        <w:rPr>
          <w:sz w:val="24"/>
          <w:szCs w:val="24"/>
        </w:rPr>
        <w:t>02</w:t>
      </w:r>
      <w:r w:rsidRPr="00542BFD" w:rsidR="00C51C82">
        <w:rPr>
          <w:sz w:val="24"/>
          <w:szCs w:val="24"/>
        </w:rPr>
        <w:t xml:space="preserve"> </w:t>
      </w:r>
      <w:r w:rsidRPr="00542BFD">
        <w:rPr>
          <w:sz w:val="24"/>
          <w:szCs w:val="24"/>
        </w:rPr>
        <w:t xml:space="preserve">час. </w:t>
      </w:r>
      <w:r w:rsidRPr="00542BFD">
        <w:rPr>
          <w:sz w:val="24"/>
          <w:szCs w:val="24"/>
        </w:rPr>
        <w:t>1</w:t>
      </w:r>
      <w:r w:rsidRPr="00542BFD" w:rsidR="00302106">
        <w:rPr>
          <w:sz w:val="24"/>
          <w:szCs w:val="24"/>
        </w:rPr>
        <w:t>5</w:t>
      </w:r>
      <w:r w:rsidRPr="00542BFD">
        <w:rPr>
          <w:sz w:val="24"/>
          <w:szCs w:val="24"/>
        </w:rPr>
        <w:t xml:space="preserve"> мин. </w:t>
      </w:r>
      <w:r w:rsidRPr="00542BFD">
        <w:rPr>
          <w:sz w:val="24"/>
          <w:szCs w:val="24"/>
        </w:rPr>
        <w:t>Клименко А.А.</w:t>
      </w:r>
      <w:r w:rsidRPr="00542BFD" w:rsidR="00111F11">
        <w:rPr>
          <w:sz w:val="24"/>
          <w:szCs w:val="24"/>
        </w:rPr>
        <w:t xml:space="preserve"> </w:t>
      </w:r>
      <w:r w:rsidRPr="00542BFD" w:rsidR="00CF78D0">
        <w:rPr>
          <w:sz w:val="24"/>
          <w:szCs w:val="24"/>
        </w:rPr>
        <w:t>находился</w:t>
      </w:r>
      <w:r w:rsidRPr="00542BFD" w:rsidR="00CC6F72">
        <w:rPr>
          <w:sz w:val="24"/>
          <w:szCs w:val="24"/>
        </w:rPr>
        <w:t xml:space="preserve"> </w:t>
      </w:r>
      <w:r w:rsidRPr="00542BFD" w:rsidR="00302106">
        <w:rPr>
          <w:sz w:val="24"/>
          <w:szCs w:val="24"/>
        </w:rPr>
        <w:t xml:space="preserve">в </w:t>
      </w:r>
      <w:r w:rsidRPr="00542BFD" w:rsidR="00920FE2">
        <w:rPr>
          <w:sz w:val="24"/>
          <w:szCs w:val="24"/>
        </w:rPr>
        <w:t>остановочно</w:t>
      </w:r>
      <w:r w:rsidRPr="00542BFD" w:rsidR="00302106">
        <w:rPr>
          <w:sz w:val="24"/>
          <w:szCs w:val="24"/>
        </w:rPr>
        <w:t xml:space="preserve">м </w:t>
      </w:r>
      <w:r w:rsidRPr="00542BFD" w:rsidR="00920FE2">
        <w:rPr>
          <w:sz w:val="24"/>
          <w:szCs w:val="24"/>
        </w:rPr>
        <w:t>комплекс</w:t>
      </w:r>
      <w:r w:rsidRPr="00542BFD" w:rsidR="00302106">
        <w:rPr>
          <w:sz w:val="24"/>
          <w:szCs w:val="24"/>
        </w:rPr>
        <w:t>е</w:t>
      </w:r>
      <w:r w:rsidRPr="00542BFD" w:rsidR="00920FE2">
        <w:rPr>
          <w:sz w:val="24"/>
          <w:szCs w:val="24"/>
        </w:rPr>
        <w:t xml:space="preserve"> «</w:t>
      </w:r>
      <w:r w:rsidRPr="00542BFD" w:rsidR="00302106">
        <w:rPr>
          <w:sz w:val="24"/>
          <w:szCs w:val="24"/>
        </w:rPr>
        <w:t>Чайка</w:t>
      </w:r>
      <w:r w:rsidRPr="00542BFD" w:rsidR="00920FE2">
        <w:rPr>
          <w:sz w:val="24"/>
          <w:szCs w:val="24"/>
        </w:rPr>
        <w:t>»</w:t>
      </w:r>
      <w:r w:rsidRPr="00542BFD" w:rsidR="00302106">
        <w:rPr>
          <w:sz w:val="24"/>
          <w:szCs w:val="24"/>
        </w:rPr>
        <w:t>, расположенного возле дома № 1</w:t>
      </w:r>
      <w:r w:rsidRPr="00542BFD">
        <w:rPr>
          <w:sz w:val="24"/>
          <w:szCs w:val="24"/>
        </w:rPr>
        <w:t>5</w:t>
      </w:r>
      <w:r w:rsidRPr="00542BFD" w:rsidR="00111F11">
        <w:rPr>
          <w:sz w:val="24"/>
          <w:szCs w:val="24"/>
        </w:rPr>
        <w:t>, расположенного</w:t>
      </w:r>
      <w:r w:rsidRPr="00542BFD" w:rsidR="00C50F92">
        <w:rPr>
          <w:sz w:val="24"/>
          <w:szCs w:val="24"/>
        </w:rPr>
        <w:t xml:space="preserve"> </w:t>
      </w:r>
      <w:r w:rsidRPr="00542BFD" w:rsidR="00AC7E97">
        <w:rPr>
          <w:sz w:val="24"/>
          <w:szCs w:val="24"/>
        </w:rPr>
        <w:t xml:space="preserve">в </w:t>
      </w:r>
      <w:r w:rsidRPr="00542BFD">
        <w:rPr>
          <w:sz w:val="24"/>
          <w:szCs w:val="24"/>
        </w:rPr>
        <w:t xml:space="preserve">8 </w:t>
      </w:r>
      <w:r w:rsidRPr="00542BFD" w:rsidR="00AC7E97">
        <w:rPr>
          <w:sz w:val="24"/>
          <w:szCs w:val="24"/>
        </w:rPr>
        <w:t>мкр.</w:t>
      </w:r>
      <w:r w:rsidRPr="00542BFD" w:rsidR="00846539">
        <w:rPr>
          <w:sz w:val="24"/>
          <w:szCs w:val="24"/>
        </w:rPr>
        <w:t xml:space="preserve"> </w:t>
      </w:r>
      <w:r w:rsidRPr="00542BFD">
        <w:rPr>
          <w:sz w:val="24"/>
          <w:szCs w:val="24"/>
        </w:rPr>
        <w:t>г.</w:t>
      </w:r>
      <w:r w:rsidRPr="00542BFD" w:rsidR="00CF78D0">
        <w:rPr>
          <w:sz w:val="24"/>
          <w:szCs w:val="24"/>
        </w:rPr>
        <w:t>Нефтеюганска ХМАО-Югры</w:t>
      </w:r>
      <w:r w:rsidRPr="00542BFD">
        <w:rPr>
          <w:sz w:val="24"/>
          <w:szCs w:val="24"/>
        </w:rPr>
        <w:t xml:space="preserve"> в состоянии алкогольного опьянения, </w:t>
      </w:r>
      <w:r w:rsidRPr="00542BFD" w:rsidR="00280936">
        <w:rPr>
          <w:sz w:val="24"/>
          <w:szCs w:val="24"/>
        </w:rPr>
        <w:t xml:space="preserve">оскорбляющем человеческое достоинство и общественную нравственность, </w:t>
      </w:r>
      <w:r w:rsidRPr="00542BFD">
        <w:rPr>
          <w:sz w:val="24"/>
          <w:szCs w:val="24"/>
        </w:rPr>
        <w:t>о чем свидетельствовал</w:t>
      </w:r>
      <w:r w:rsidRPr="00542BFD" w:rsidR="00280936">
        <w:rPr>
          <w:sz w:val="24"/>
          <w:szCs w:val="24"/>
        </w:rPr>
        <w:t>и:</w:t>
      </w:r>
      <w:r w:rsidRPr="00542BFD">
        <w:rPr>
          <w:sz w:val="24"/>
          <w:szCs w:val="24"/>
        </w:rPr>
        <w:t xml:space="preserve"> шаткая походка, </w:t>
      </w:r>
      <w:r w:rsidRPr="00542BFD" w:rsidR="00280936">
        <w:rPr>
          <w:sz w:val="24"/>
          <w:szCs w:val="24"/>
        </w:rPr>
        <w:t xml:space="preserve">нарушенная </w:t>
      </w:r>
      <w:r w:rsidRPr="00542BFD">
        <w:rPr>
          <w:sz w:val="24"/>
          <w:szCs w:val="24"/>
        </w:rPr>
        <w:t xml:space="preserve">координация движений, </w:t>
      </w:r>
      <w:r w:rsidRPr="00542BFD" w:rsidR="00C50F92">
        <w:rPr>
          <w:sz w:val="24"/>
          <w:szCs w:val="24"/>
        </w:rPr>
        <w:t>невнятная</w:t>
      </w:r>
      <w:r w:rsidRPr="00542BFD" w:rsidR="0071627B">
        <w:rPr>
          <w:sz w:val="24"/>
          <w:szCs w:val="24"/>
        </w:rPr>
        <w:t xml:space="preserve"> и неразборчивая речь</w:t>
      </w:r>
      <w:r w:rsidRPr="00542BFD">
        <w:rPr>
          <w:sz w:val="24"/>
          <w:szCs w:val="24"/>
        </w:rPr>
        <w:t xml:space="preserve">, </w:t>
      </w:r>
      <w:r w:rsidRPr="00542BFD" w:rsidR="00111F11">
        <w:rPr>
          <w:sz w:val="24"/>
          <w:szCs w:val="24"/>
        </w:rPr>
        <w:t xml:space="preserve">неопрятный внешний вид, </w:t>
      </w:r>
      <w:r w:rsidRPr="00542BFD">
        <w:rPr>
          <w:sz w:val="24"/>
          <w:szCs w:val="24"/>
        </w:rPr>
        <w:t xml:space="preserve">резкий запах алкоголя из полости рта, неопрятный внешний </w:t>
      </w:r>
      <w:r w:rsidRPr="00542BFD">
        <w:rPr>
          <w:sz w:val="24"/>
          <w:szCs w:val="24"/>
        </w:rPr>
        <w:t>вид</w:t>
      </w:r>
      <w:r w:rsidRPr="00542BFD" w:rsidR="00D02651">
        <w:rPr>
          <w:sz w:val="24"/>
          <w:szCs w:val="24"/>
        </w:rPr>
        <w:t>.</w:t>
      </w:r>
    </w:p>
    <w:p w:rsidR="00D02651" w:rsidRPr="00542BFD" w:rsidP="00D02651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bCs/>
          <w:color w:val="auto"/>
        </w:rPr>
        <w:t xml:space="preserve">       При рассмотрении </w:t>
      </w:r>
      <w:r w:rsidRPr="00542BFD">
        <w:rPr>
          <w:rFonts w:ascii="Times New Roman" w:hAnsi="Times New Roman" w:cs="Times New Roman"/>
          <w:color w:val="auto"/>
        </w:rPr>
        <w:t xml:space="preserve">дела об административном правонарушении </w:t>
      </w:r>
      <w:r w:rsidRPr="00542BFD" w:rsidR="004F4F9D">
        <w:rPr>
          <w:rFonts w:ascii="Times New Roman" w:hAnsi="Times New Roman" w:cs="Times New Roman"/>
          <w:color w:val="auto"/>
        </w:rPr>
        <w:t>Клименко А.А.</w:t>
      </w:r>
      <w:r w:rsidRPr="00542BFD" w:rsidR="00C50F92">
        <w:rPr>
          <w:rFonts w:ascii="Times New Roman" w:hAnsi="Times New Roman" w:cs="Times New Roman"/>
          <w:color w:val="auto"/>
        </w:rPr>
        <w:t xml:space="preserve"> </w:t>
      </w:r>
      <w:r w:rsidRPr="00542BFD">
        <w:rPr>
          <w:rFonts w:ascii="Times New Roman" w:hAnsi="Times New Roman" w:cs="Times New Roman"/>
          <w:bCs/>
          <w:color w:val="auto"/>
        </w:rPr>
        <w:t xml:space="preserve">событие и </w:t>
      </w:r>
      <w:r w:rsidRPr="00542BFD">
        <w:rPr>
          <w:rFonts w:ascii="Times New Roman" w:hAnsi="Times New Roman" w:cs="Times New Roman"/>
          <w:color w:val="auto"/>
        </w:rPr>
        <w:t xml:space="preserve">вину в совершении административного правонарушения признал полностью, </w:t>
      </w:r>
      <w:r w:rsidRPr="00542BFD" w:rsidR="0057616F">
        <w:rPr>
          <w:rFonts w:ascii="Times New Roman" w:hAnsi="Times New Roman" w:cs="Times New Roman"/>
          <w:color w:val="auto"/>
        </w:rPr>
        <w:t>пояснил</w:t>
      </w:r>
      <w:r w:rsidRPr="00542BFD" w:rsidR="005620BB">
        <w:rPr>
          <w:rFonts w:ascii="Times New Roman" w:hAnsi="Times New Roman" w:cs="Times New Roman"/>
          <w:color w:val="auto"/>
        </w:rPr>
        <w:t xml:space="preserve">, </w:t>
      </w:r>
      <w:r w:rsidRPr="00542BFD" w:rsidR="0057616F">
        <w:rPr>
          <w:rFonts w:ascii="Times New Roman" w:hAnsi="Times New Roman" w:cs="Times New Roman"/>
          <w:color w:val="auto"/>
        </w:rPr>
        <w:t xml:space="preserve">что </w:t>
      </w:r>
      <w:r w:rsidRPr="00542BFD">
        <w:rPr>
          <w:rFonts w:ascii="Times New Roman" w:hAnsi="Times New Roman" w:cs="Times New Roman"/>
          <w:color w:val="auto"/>
        </w:rPr>
        <w:t>инвалидом 1 и 2 группы не является.</w:t>
      </w:r>
    </w:p>
    <w:p w:rsidR="00D02651" w:rsidRPr="00542BFD" w:rsidP="00D02651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 xml:space="preserve">       Выслушав </w:t>
      </w:r>
      <w:r w:rsidRPr="00542BFD" w:rsidR="004F4F9D">
        <w:rPr>
          <w:rFonts w:ascii="Times New Roman" w:hAnsi="Times New Roman" w:cs="Times New Roman"/>
          <w:color w:val="auto"/>
        </w:rPr>
        <w:t>Клименко А.А.</w:t>
      </w:r>
      <w:r w:rsidRPr="00542BFD">
        <w:rPr>
          <w:rFonts w:ascii="Times New Roman" w:hAnsi="Times New Roman" w:cs="Times New Roman"/>
          <w:color w:val="auto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542BFD" w:rsidR="004F4F9D">
        <w:rPr>
          <w:rFonts w:ascii="Times New Roman" w:hAnsi="Times New Roman" w:cs="Times New Roman"/>
          <w:color w:val="auto"/>
        </w:rPr>
        <w:t>Клименко А.А.</w:t>
      </w:r>
      <w:r w:rsidRPr="00542BFD" w:rsidR="00C50F92">
        <w:rPr>
          <w:rFonts w:ascii="Times New Roman" w:hAnsi="Times New Roman" w:cs="Times New Roman"/>
          <w:color w:val="auto"/>
        </w:rPr>
        <w:t xml:space="preserve"> </w:t>
      </w:r>
      <w:r w:rsidRPr="00542BFD">
        <w:rPr>
          <w:rFonts w:ascii="Times New Roman" w:hAnsi="Times New Roman" w:cs="Times New Roman"/>
          <w:color w:val="auto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620BB" w:rsidRPr="00542BFD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42BFD">
        <w:rPr>
          <w:rFonts w:ascii="Times New Roman" w:hAnsi="Times New Roman" w:cs="Times New Roman"/>
          <w:bCs/>
          <w:color w:val="auto"/>
        </w:rPr>
        <w:t xml:space="preserve">- протоколом об административном правонарушении </w:t>
      </w:r>
      <w:r w:rsidRPr="00542BFD" w:rsidR="00920FE2">
        <w:rPr>
          <w:rFonts w:ascii="Times New Roman" w:hAnsi="Times New Roman" w:cs="Times New Roman"/>
          <w:bCs/>
          <w:color w:val="auto"/>
        </w:rPr>
        <w:t xml:space="preserve">86 № </w:t>
      </w:r>
      <w:r w:rsidRPr="00542BFD" w:rsidR="00302106">
        <w:rPr>
          <w:rFonts w:ascii="Times New Roman" w:hAnsi="Times New Roman" w:cs="Times New Roman"/>
          <w:bCs/>
          <w:color w:val="auto"/>
        </w:rPr>
        <w:t>46</w:t>
      </w:r>
      <w:r w:rsidRPr="00542BFD" w:rsidR="004F4F9D">
        <w:rPr>
          <w:rFonts w:ascii="Times New Roman" w:hAnsi="Times New Roman" w:cs="Times New Roman"/>
          <w:bCs/>
          <w:color w:val="auto"/>
        </w:rPr>
        <w:t xml:space="preserve">9317 </w:t>
      </w:r>
      <w:r w:rsidRPr="00542BFD">
        <w:rPr>
          <w:rFonts w:ascii="Times New Roman" w:hAnsi="Times New Roman" w:cs="Times New Roman"/>
          <w:bCs/>
          <w:color w:val="auto"/>
        </w:rPr>
        <w:t xml:space="preserve">от </w:t>
      </w:r>
      <w:r w:rsidRPr="00542BFD" w:rsidR="004F4F9D">
        <w:rPr>
          <w:rFonts w:ascii="Times New Roman" w:hAnsi="Times New Roman" w:cs="Times New Roman"/>
          <w:bCs/>
          <w:color w:val="auto"/>
        </w:rPr>
        <w:t>09</w:t>
      </w:r>
      <w:r w:rsidRPr="00542BFD" w:rsidR="0071627B">
        <w:rPr>
          <w:rFonts w:ascii="Times New Roman" w:hAnsi="Times New Roman" w:cs="Times New Roman"/>
          <w:bCs/>
          <w:color w:val="auto"/>
        </w:rPr>
        <w:t>.</w:t>
      </w:r>
      <w:r w:rsidRPr="00542BFD" w:rsidR="00302106">
        <w:rPr>
          <w:rFonts w:ascii="Times New Roman" w:hAnsi="Times New Roman" w:cs="Times New Roman"/>
          <w:bCs/>
          <w:color w:val="auto"/>
        </w:rPr>
        <w:t>07</w:t>
      </w:r>
      <w:r w:rsidRPr="00542BFD" w:rsidR="00D02651">
        <w:rPr>
          <w:rFonts w:ascii="Times New Roman" w:hAnsi="Times New Roman" w:cs="Times New Roman"/>
          <w:bCs/>
          <w:color w:val="auto"/>
        </w:rPr>
        <w:t>.202</w:t>
      </w:r>
      <w:r w:rsidRPr="00542BFD" w:rsidR="00920FE2">
        <w:rPr>
          <w:rFonts w:ascii="Times New Roman" w:hAnsi="Times New Roman" w:cs="Times New Roman"/>
          <w:bCs/>
          <w:color w:val="auto"/>
        </w:rPr>
        <w:t>6</w:t>
      </w:r>
      <w:r w:rsidRPr="00542BFD" w:rsidR="00D02651">
        <w:rPr>
          <w:rFonts w:ascii="Times New Roman" w:hAnsi="Times New Roman" w:cs="Times New Roman"/>
          <w:bCs/>
          <w:color w:val="auto"/>
        </w:rPr>
        <w:t xml:space="preserve"> года в отношении </w:t>
      </w:r>
      <w:r w:rsidRPr="00542BFD" w:rsidR="004F4F9D">
        <w:rPr>
          <w:rFonts w:ascii="Times New Roman" w:hAnsi="Times New Roman" w:cs="Times New Roman"/>
          <w:color w:val="auto"/>
        </w:rPr>
        <w:t>Клименко А.А.</w:t>
      </w:r>
      <w:r w:rsidRPr="00542BFD" w:rsidR="00C50F92">
        <w:rPr>
          <w:rFonts w:ascii="Times New Roman" w:hAnsi="Times New Roman" w:cs="Times New Roman"/>
          <w:color w:val="auto"/>
        </w:rPr>
        <w:t xml:space="preserve"> </w:t>
      </w:r>
      <w:r w:rsidRPr="00542BFD" w:rsidR="00D02651">
        <w:rPr>
          <w:rFonts w:ascii="Times New Roman" w:hAnsi="Times New Roman" w:cs="Times New Roman"/>
          <w:color w:val="auto"/>
        </w:rPr>
        <w:t>по ст. 20.21 КоАП РФ;</w:t>
      </w:r>
    </w:p>
    <w:p w:rsidR="005620BB" w:rsidRPr="00542BFD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42BFD">
        <w:rPr>
          <w:rFonts w:ascii="Times New Roman" w:eastAsia="Times New Roman" w:hAnsi="Times New Roman" w:cs="Times New Roman"/>
          <w:color w:val="auto"/>
        </w:rPr>
        <w:t xml:space="preserve">- протоколом о направлении на медицинское освидетельствование на состояние опьянения от </w:t>
      </w:r>
      <w:r w:rsidRPr="00542BFD" w:rsidR="00302106">
        <w:rPr>
          <w:rFonts w:ascii="Times New Roman" w:eastAsia="Times New Roman" w:hAnsi="Times New Roman" w:cs="Times New Roman"/>
          <w:color w:val="auto"/>
        </w:rPr>
        <w:t>0</w:t>
      </w:r>
      <w:r w:rsidRPr="00542BFD" w:rsidR="004F4F9D">
        <w:rPr>
          <w:rFonts w:ascii="Times New Roman" w:eastAsia="Times New Roman" w:hAnsi="Times New Roman" w:cs="Times New Roman"/>
          <w:color w:val="auto"/>
        </w:rPr>
        <w:t>9</w:t>
      </w:r>
      <w:r w:rsidRPr="00542BFD">
        <w:rPr>
          <w:rFonts w:ascii="Times New Roman" w:eastAsia="Times New Roman" w:hAnsi="Times New Roman" w:cs="Times New Roman"/>
          <w:color w:val="auto"/>
        </w:rPr>
        <w:t>.</w:t>
      </w:r>
      <w:r w:rsidRPr="00542BFD" w:rsidR="00920FE2">
        <w:rPr>
          <w:rFonts w:ascii="Times New Roman" w:eastAsia="Times New Roman" w:hAnsi="Times New Roman" w:cs="Times New Roman"/>
          <w:color w:val="auto"/>
        </w:rPr>
        <w:t>0</w:t>
      </w:r>
      <w:r w:rsidRPr="00542BFD" w:rsidR="00302106">
        <w:rPr>
          <w:rFonts w:ascii="Times New Roman" w:eastAsia="Times New Roman" w:hAnsi="Times New Roman" w:cs="Times New Roman"/>
          <w:color w:val="auto"/>
        </w:rPr>
        <w:t>7</w:t>
      </w:r>
      <w:r w:rsidRPr="00542BFD">
        <w:rPr>
          <w:rFonts w:ascii="Times New Roman" w:eastAsia="Times New Roman" w:hAnsi="Times New Roman" w:cs="Times New Roman"/>
          <w:color w:val="auto"/>
        </w:rPr>
        <w:t>.202</w:t>
      </w:r>
      <w:r w:rsidRPr="00542BFD" w:rsidR="00920FE2">
        <w:rPr>
          <w:rFonts w:ascii="Times New Roman" w:eastAsia="Times New Roman" w:hAnsi="Times New Roman" w:cs="Times New Roman"/>
          <w:color w:val="auto"/>
        </w:rPr>
        <w:t>6</w:t>
      </w:r>
      <w:r w:rsidRPr="00542BFD">
        <w:rPr>
          <w:rFonts w:ascii="Times New Roman" w:eastAsia="Times New Roman" w:hAnsi="Times New Roman" w:cs="Times New Roman"/>
          <w:color w:val="auto"/>
        </w:rPr>
        <w:t xml:space="preserve"> года, согласно которому </w:t>
      </w:r>
      <w:r w:rsidRPr="00542BFD" w:rsidR="004F4F9D">
        <w:rPr>
          <w:rFonts w:ascii="Times New Roman" w:hAnsi="Times New Roman" w:cs="Times New Roman"/>
          <w:color w:val="auto"/>
        </w:rPr>
        <w:t>Клименко А.А.</w:t>
      </w:r>
      <w:r w:rsidRPr="00542BFD">
        <w:rPr>
          <w:rFonts w:ascii="Times New Roman" w:hAnsi="Times New Roman" w:cs="Times New Roman"/>
          <w:color w:val="auto"/>
        </w:rPr>
        <w:t xml:space="preserve">, </w:t>
      </w:r>
      <w:r w:rsidRPr="00542BFD">
        <w:rPr>
          <w:rFonts w:ascii="Times New Roman" w:eastAsia="Times New Roman" w:hAnsi="Times New Roman" w:cs="Times New Roman"/>
          <w:color w:val="auto"/>
        </w:rPr>
        <w:t>в виду наличия у него признаков опьянения, был направлен на медицинское освидетельствование;</w:t>
      </w:r>
    </w:p>
    <w:p w:rsidR="00920FE2" w:rsidRPr="00542BFD" w:rsidP="00920FE2">
      <w:pPr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42BFD">
        <w:rPr>
          <w:rFonts w:ascii="Times New Roman" w:hAnsi="Times New Roman" w:cs="Times New Roman"/>
          <w:color w:val="auto"/>
        </w:rPr>
        <w:t xml:space="preserve">     </w:t>
      </w: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>- актом медицинского освидетельствования на состояние опьянения №</w:t>
      </w:r>
      <w:r w:rsidRPr="00542BFD" w:rsidR="00EC3C18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Pr="00542BFD" w:rsidR="004F4F9D">
        <w:rPr>
          <w:rFonts w:ascii="Times New Roman" w:eastAsia="Times New Roman" w:hAnsi="Times New Roman" w:cs="Times New Roman"/>
          <w:bCs/>
          <w:color w:val="auto"/>
          <w:lang w:bidi="ar-SA"/>
        </w:rPr>
        <w:t>330</w:t>
      </w:r>
      <w:r w:rsidRPr="00542BFD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от 0</w:t>
      </w:r>
      <w:r w:rsidRPr="00542BFD" w:rsidR="004F4F9D">
        <w:rPr>
          <w:rFonts w:ascii="Times New Roman" w:eastAsia="Times New Roman" w:hAnsi="Times New Roman" w:cs="Times New Roman"/>
          <w:bCs/>
          <w:color w:val="auto"/>
          <w:lang w:bidi="ar-SA"/>
        </w:rPr>
        <w:t>9</w:t>
      </w:r>
      <w:r w:rsidRPr="00542BFD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>.07</w:t>
      </w: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>.2026г.;</w:t>
      </w:r>
    </w:p>
    <w:p w:rsidR="00920FE2" w:rsidRPr="00542BFD" w:rsidP="00920FE2">
      <w:pPr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- протоколом об а</w:t>
      </w:r>
      <w:r w:rsidRPr="00542BFD" w:rsidR="004F4F9D">
        <w:rPr>
          <w:rFonts w:ascii="Times New Roman" w:eastAsia="Times New Roman" w:hAnsi="Times New Roman" w:cs="Times New Roman"/>
          <w:bCs/>
          <w:color w:val="auto"/>
          <w:lang w:bidi="ar-SA"/>
        </w:rPr>
        <w:t>дминистративном задержании от 09</w:t>
      </w:r>
      <w:r w:rsidRPr="00542BFD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>.07</w:t>
      </w: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>.2026 года, согласно которому Махорт И.В. был доставлен в дежурную часть У</w:t>
      </w:r>
      <w:r w:rsidRPr="00542BFD" w:rsidR="004F4F9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МВД ОМВД </w:t>
      </w:r>
      <w:r w:rsidRPr="00542BFD" w:rsidR="004F4F9D">
        <w:rPr>
          <w:rFonts w:ascii="Times New Roman" w:eastAsia="Times New Roman" w:hAnsi="Times New Roman" w:cs="Times New Roman"/>
          <w:bCs/>
          <w:color w:val="auto"/>
          <w:lang w:bidi="ar-SA"/>
        </w:rPr>
        <w:t>по гор</w:t>
      </w:r>
      <w:r w:rsidRPr="00542BFD" w:rsidR="004F4F9D">
        <w:rPr>
          <w:rFonts w:ascii="Times New Roman" w:eastAsia="Times New Roman" w:hAnsi="Times New Roman" w:cs="Times New Roman"/>
          <w:bCs/>
          <w:color w:val="auto"/>
          <w:lang w:bidi="ar-SA"/>
        </w:rPr>
        <w:t>. Нефтеюганску 09.07.2026 года в 02:3</w:t>
      </w:r>
      <w:r w:rsidRPr="00542BFD" w:rsidR="00302106">
        <w:rPr>
          <w:rFonts w:ascii="Times New Roman" w:eastAsia="Times New Roman" w:hAnsi="Times New Roman" w:cs="Times New Roman"/>
          <w:bCs/>
          <w:color w:val="auto"/>
          <w:lang w:bidi="ar-SA"/>
        </w:rPr>
        <w:t>0</w:t>
      </w: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>час.;</w:t>
      </w:r>
      <w:r w:rsidRPr="00542BF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:rsidR="005620BB" w:rsidRPr="00542BFD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42BFD">
        <w:rPr>
          <w:rFonts w:ascii="Times New Roman" w:hAnsi="Times New Roman" w:cs="Times New Roman"/>
          <w:bCs/>
          <w:color w:val="auto"/>
        </w:rPr>
        <w:t xml:space="preserve">- рапортом полицейского ОРППСП ОМВД РФ по г. Нефтеюганску от </w:t>
      </w:r>
      <w:r w:rsidRPr="00542BFD" w:rsidR="004F4F9D">
        <w:rPr>
          <w:rFonts w:ascii="Times New Roman" w:hAnsi="Times New Roman" w:cs="Times New Roman"/>
          <w:bCs/>
          <w:color w:val="auto"/>
        </w:rPr>
        <w:t>09</w:t>
      </w:r>
      <w:r w:rsidRPr="00542BFD" w:rsidR="0071627B">
        <w:rPr>
          <w:rFonts w:ascii="Times New Roman" w:hAnsi="Times New Roman" w:cs="Times New Roman"/>
          <w:bCs/>
          <w:color w:val="auto"/>
        </w:rPr>
        <w:t>.</w:t>
      </w:r>
      <w:r w:rsidRPr="00542BFD" w:rsidR="00302106">
        <w:rPr>
          <w:rFonts w:ascii="Times New Roman" w:hAnsi="Times New Roman" w:cs="Times New Roman"/>
          <w:bCs/>
          <w:color w:val="auto"/>
        </w:rPr>
        <w:t>07</w:t>
      </w:r>
      <w:r w:rsidRPr="00542BFD" w:rsidR="000E1BF1">
        <w:rPr>
          <w:rFonts w:ascii="Times New Roman" w:hAnsi="Times New Roman" w:cs="Times New Roman"/>
          <w:bCs/>
          <w:color w:val="auto"/>
        </w:rPr>
        <w:t>.202</w:t>
      </w:r>
      <w:r w:rsidRPr="00542BFD" w:rsidR="00920FE2">
        <w:rPr>
          <w:rFonts w:ascii="Times New Roman" w:hAnsi="Times New Roman" w:cs="Times New Roman"/>
          <w:bCs/>
          <w:color w:val="auto"/>
        </w:rPr>
        <w:t>6</w:t>
      </w:r>
      <w:r w:rsidRPr="00542BFD" w:rsidR="000E1BF1">
        <w:rPr>
          <w:rFonts w:ascii="Times New Roman" w:hAnsi="Times New Roman" w:cs="Times New Roman"/>
          <w:bCs/>
          <w:color w:val="auto"/>
        </w:rPr>
        <w:t xml:space="preserve"> </w:t>
      </w:r>
      <w:r w:rsidRPr="00542BFD">
        <w:rPr>
          <w:rFonts w:ascii="Times New Roman" w:hAnsi="Times New Roman" w:cs="Times New Roman"/>
          <w:bCs/>
          <w:color w:val="auto"/>
        </w:rPr>
        <w:t xml:space="preserve">года, согласно которому им выявлено вышеуказанное </w:t>
      </w:r>
      <w:r w:rsidRPr="00542BFD" w:rsidR="0071627B">
        <w:rPr>
          <w:rFonts w:ascii="Times New Roman" w:hAnsi="Times New Roman" w:cs="Times New Roman"/>
          <w:bCs/>
          <w:color w:val="auto"/>
        </w:rPr>
        <w:t>административное правонарушение</w:t>
      </w:r>
      <w:r w:rsidRPr="00542BFD">
        <w:rPr>
          <w:rFonts w:ascii="Times New Roman" w:hAnsi="Times New Roman" w:cs="Times New Roman"/>
          <w:bCs/>
          <w:color w:val="auto"/>
        </w:rPr>
        <w:t>;</w:t>
      </w:r>
    </w:p>
    <w:p w:rsidR="005620BB" w:rsidRPr="00542BFD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42BFD">
        <w:rPr>
          <w:rFonts w:ascii="Times New Roman" w:hAnsi="Times New Roman" w:cs="Times New Roman"/>
          <w:color w:val="auto"/>
        </w:rPr>
        <w:t>- объяснени</w:t>
      </w:r>
      <w:r w:rsidRPr="00542BFD" w:rsidR="000E1BF1">
        <w:rPr>
          <w:rFonts w:ascii="Times New Roman" w:hAnsi="Times New Roman" w:cs="Times New Roman"/>
          <w:color w:val="auto"/>
        </w:rPr>
        <w:t>е</w:t>
      </w:r>
      <w:r w:rsidRPr="00542BFD">
        <w:rPr>
          <w:rFonts w:ascii="Times New Roman" w:hAnsi="Times New Roman" w:cs="Times New Roman"/>
          <w:color w:val="auto"/>
        </w:rPr>
        <w:t xml:space="preserve">м свидетеля </w:t>
      </w:r>
      <w:r w:rsidRPr="00542BFD" w:rsidR="004F4F9D">
        <w:rPr>
          <w:rFonts w:ascii="Times New Roman" w:hAnsi="Times New Roman" w:cs="Times New Roman"/>
          <w:bCs/>
          <w:color w:val="auto"/>
        </w:rPr>
        <w:t>Бунькова П.В.</w:t>
      </w:r>
      <w:r w:rsidRPr="00542BFD">
        <w:rPr>
          <w:rFonts w:ascii="Times New Roman" w:hAnsi="Times New Roman" w:cs="Times New Roman"/>
          <w:color w:val="auto"/>
        </w:rPr>
        <w:t xml:space="preserve"> от </w:t>
      </w:r>
      <w:r w:rsidRPr="00542BFD" w:rsidR="004F4F9D">
        <w:rPr>
          <w:rFonts w:ascii="Times New Roman" w:hAnsi="Times New Roman" w:cs="Times New Roman"/>
          <w:bCs/>
          <w:color w:val="auto"/>
        </w:rPr>
        <w:t>09</w:t>
      </w:r>
      <w:r w:rsidRPr="00542BFD" w:rsidR="0071627B">
        <w:rPr>
          <w:rFonts w:ascii="Times New Roman" w:hAnsi="Times New Roman" w:cs="Times New Roman"/>
          <w:bCs/>
          <w:color w:val="auto"/>
        </w:rPr>
        <w:t>.</w:t>
      </w:r>
      <w:r w:rsidRPr="00542BFD" w:rsidR="00302106">
        <w:rPr>
          <w:rFonts w:ascii="Times New Roman" w:hAnsi="Times New Roman" w:cs="Times New Roman"/>
          <w:bCs/>
          <w:color w:val="auto"/>
        </w:rPr>
        <w:t>07</w:t>
      </w:r>
      <w:r w:rsidRPr="00542BFD">
        <w:rPr>
          <w:rFonts w:ascii="Times New Roman" w:hAnsi="Times New Roman" w:cs="Times New Roman"/>
          <w:bCs/>
          <w:color w:val="auto"/>
        </w:rPr>
        <w:t>.202</w:t>
      </w:r>
      <w:r w:rsidRPr="00542BFD" w:rsidR="00920FE2">
        <w:rPr>
          <w:rFonts w:ascii="Times New Roman" w:hAnsi="Times New Roman" w:cs="Times New Roman"/>
          <w:bCs/>
          <w:color w:val="auto"/>
        </w:rPr>
        <w:t>6</w:t>
      </w:r>
      <w:r w:rsidRPr="00542BFD">
        <w:rPr>
          <w:rFonts w:ascii="Times New Roman" w:hAnsi="Times New Roman" w:cs="Times New Roman"/>
          <w:bCs/>
          <w:color w:val="auto"/>
        </w:rPr>
        <w:t xml:space="preserve"> </w:t>
      </w:r>
      <w:r w:rsidRPr="00542BFD">
        <w:rPr>
          <w:rFonts w:ascii="Times New Roman" w:hAnsi="Times New Roman" w:cs="Times New Roman"/>
          <w:color w:val="auto"/>
        </w:rPr>
        <w:t>года;</w:t>
      </w:r>
    </w:p>
    <w:p w:rsidR="00AC5A70" w:rsidRPr="00542BFD" w:rsidP="005620BB">
      <w:pPr>
        <w:tabs>
          <w:tab w:val="left" w:pos="567"/>
        </w:tabs>
        <w:ind w:right="-1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42BFD">
        <w:rPr>
          <w:rFonts w:ascii="Times New Roman" w:hAnsi="Times New Roman" w:cs="Times New Roman"/>
          <w:color w:val="auto"/>
        </w:rPr>
        <w:t xml:space="preserve">-  объяснением </w:t>
      </w:r>
      <w:r w:rsidRPr="00542BFD" w:rsidR="004F4F9D">
        <w:rPr>
          <w:rFonts w:ascii="Times New Roman" w:hAnsi="Times New Roman" w:cs="Times New Roman"/>
          <w:color w:val="auto"/>
        </w:rPr>
        <w:t>Клименко А.А.</w:t>
      </w:r>
      <w:r w:rsidRPr="00542BFD" w:rsidR="00C50F92">
        <w:rPr>
          <w:rFonts w:ascii="Times New Roman" w:hAnsi="Times New Roman" w:cs="Times New Roman"/>
          <w:color w:val="auto"/>
        </w:rPr>
        <w:t xml:space="preserve"> </w:t>
      </w:r>
      <w:r w:rsidRPr="00542BFD">
        <w:rPr>
          <w:rFonts w:ascii="Times New Roman" w:hAnsi="Times New Roman" w:cs="Times New Roman"/>
          <w:color w:val="auto"/>
        </w:rPr>
        <w:t xml:space="preserve">от </w:t>
      </w:r>
      <w:r w:rsidRPr="00542BFD" w:rsidR="004F4F9D">
        <w:rPr>
          <w:rFonts w:ascii="Times New Roman" w:hAnsi="Times New Roman" w:cs="Times New Roman"/>
          <w:color w:val="auto"/>
        </w:rPr>
        <w:t>09</w:t>
      </w:r>
      <w:r w:rsidRPr="00542BFD" w:rsidR="0071627B">
        <w:rPr>
          <w:rFonts w:ascii="Times New Roman" w:hAnsi="Times New Roman" w:cs="Times New Roman"/>
          <w:color w:val="auto"/>
        </w:rPr>
        <w:t>.</w:t>
      </w:r>
      <w:r w:rsidRPr="00542BFD" w:rsidR="00302106">
        <w:rPr>
          <w:rFonts w:ascii="Times New Roman" w:hAnsi="Times New Roman" w:cs="Times New Roman"/>
          <w:color w:val="auto"/>
        </w:rPr>
        <w:t>07</w:t>
      </w:r>
      <w:r w:rsidRPr="00542BFD" w:rsidR="000E1BF1">
        <w:rPr>
          <w:rFonts w:ascii="Times New Roman" w:hAnsi="Times New Roman" w:cs="Times New Roman"/>
          <w:color w:val="auto"/>
        </w:rPr>
        <w:t>.202</w:t>
      </w:r>
      <w:r w:rsidRPr="00542BFD" w:rsidR="00920FE2">
        <w:rPr>
          <w:rFonts w:ascii="Times New Roman" w:hAnsi="Times New Roman" w:cs="Times New Roman"/>
          <w:color w:val="auto"/>
        </w:rPr>
        <w:t>6</w:t>
      </w:r>
      <w:r w:rsidRPr="00542BFD" w:rsidR="000E1BF1">
        <w:rPr>
          <w:rFonts w:ascii="Times New Roman" w:hAnsi="Times New Roman" w:cs="Times New Roman"/>
          <w:color w:val="auto"/>
        </w:rPr>
        <w:t xml:space="preserve"> го</w:t>
      </w:r>
      <w:r w:rsidRPr="00542BFD" w:rsidR="0071627B">
        <w:rPr>
          <w:rFonts w:ascii="Times New Roman" w:hAnsi="Times New Roman" w:cs="Times New Roman"/>
          <w:color w:val="auto"/>
        </w:rPr>
        <w:t>да;</w:t>
      </w:r>
    </w:p>
    <w:p w:rsidR="005620BB" w:rsidRPr="00542BFD" w:rsidP="005620BB">
      <w:pPr>
        <w:pStyle w:val="20"/>
        <w:shd w:val="clear" w:color="auto" w:fill="auto"/>
        <w:spacing w:after="0" w:line="240" w:lineRule="auto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 xml:space="preserve">- справкой на физическое лицо, согласно которой </w:t>
      </w:r>
      <w:r w:rsidRPr="00542BFD" w:rsidR="004F4F9D">
        <w:rPr>
          <w:sz w:val="24"/>
          <w:szCs w:val="24"/>
        </w:rPr>
        <w:t>Клименко А.А.</w:t>
      </w:r>
      <w:r w:rsidRPr="00542BFD" w:rsidR="00721C19">
        <w:rPr>
          <w:sz w:val="24"/>
          <w:szCs w:val="24"/>
        </w:rPr>
        <w:t xml:space="preserve"> </w:t>
      </w:r>
      <w:r w:rsidRPr="00542BFD">
        <w:rPr>
          <w:sz w:val="24"/>
          <w:szCs w:val="24"/>
        </w:rPr>
        <w:t>привлекался к административной ответственности за административные правонарушения, предусмотренные главой 20 Кодекса Российской Федерации об административных правонарушениях.</w:t>
      </w:r>
    </w:p>
    <w:p w:rsidR="005620BB" w:rsidRPr="00542BFD" w:rsidP="005620BB">
      <w:pPr>
        <w:pStyle w:val="20"/>
        <w:shd w:val="clear" w:color="auto" w:fill="auto"/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>Исследованные в судебном заседании доказательства соответствуют требованиям, пред</w:t>
      </w:r>
      <w:r w:rsidRPr="00542BFD">
        <w:rPr>
          <w:sz w:val="24"/>
          <w:szCs w:val="24"/>
        </w:rPr>
        <w:t>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AC5A70" w:rsidRPr="00542BFD" w:rsidP="005620BB">
      <w:pPr>
        <w:pStyle w:val="20"/>
        <w:shd w:val="clear" w:color="auto" w:fill="auto"/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542BFD">
        <w:rPr>
          <w:sz w:val="24"/>
          <w:szCs w:val="24"/>
        </w:rPr>
        <w:t>Д</w:t>
      </w:r>
      <w:r w:rsidRPr="00542BFD">
        <w:rPr>
          <w:bCs/>
          <w:sz w:val="24"/>
          <w:szCs w:val="24"/>
        </w:rPr>
        <w:t xml:space="preserve">ействия </w:t>
      </w:r>
      <w:r w:rsidRPr="00542BFD" w:rsidR="004F4F9D">
        <w:rPr>
          <w:sz w:val="24"/>
          <w:szCs w:val="24"/>
        </w:rPr>
        <w:t>Клименко А.А.</w:t>
      </w:r>
      <w:r w:rsidRPr="00542BFD" w:rsidR="00C50F92">
        <w:rPr>
          <w:sz w:val="24"/>
          <w:szCs w:val="24"/>
        </w:rPr>
        <w:t xml:space="preserve"> </w:t>
      </w:r>
      <w:r w:rsidRPr="00542BFD" w:rsidR="00846539">
        <w:rPr>
          <w:sz w:val="24"/>
          <w:szCs w:val="24"/>
        </w:rPr>
        <w:t xml:space="preserve"> мировой </w:t>
      </w:r>
      <w:r w:rsidRPr="00542BFD">
        <w:rPr>
          <w:sz w:val="24"/>
          <w:szCs w:val="24"/>
        </w:rPr>
        <w:t xml:space="preserve">судья квалифицирует </w:t>
      </w:r>
      <w:r w:rsidRPr="00542BFD">
        <w:rPr>
          <w:bCs/>
          <w:sz w:val="24"/>
          <w:szCs w:val="24"/>
        </w:rPr>
        <w:t>по ст. 20.21 Кодекса Российской Фед</w:t>
      </w:r>
      <w:r w:rsidRPr="00542BFD">
        <w:rPr>
          <w:bCs/>
          <w:sz w:val="24"/>
          <w:szCs w:val="24"/>
        </w:rPr>
        <w:t>ерации об административных правонарушениях</w:t>
      </w:r>
      <w:r w:rsidRPr="00542BFD">
        <w:rPr>
          <w:sz w:val="24"/>
          <w:szCs w:val="24"/>
        </w:rPr>
        <w:t>, как п</w:t>
      </w:r>
      <w:r w:rsidRPr="00542BFD">
        <w:rPr>
          <w:bCs/>
          <w:sz w:val="24"/>
          <w:szCs w:val="24"/>
        </w:rPr>
        <w:t>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AC5A70" w:rsidRPr="00542BFD" w:rsidP="00AC5A70">
      <w:pPr>
        <w:tabs>
          <w:tab w:val="left" w:pos="426"/>
        </w:tabs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 xml:space="preserve">   При назначении наказания мировой судья учитывает характер совершенного администра</w:t>
      </w:r>
      <w:r w:rsidRPr="00542BFD">
        <w:rPr>
          <w:rFonts w:ascii="Times New Roman" w:hAnsi="Times New Roman" w:cs="Times New Roman"/>
          <w:color w:val="auto"/>
        </w:rPr>
        <w:t xml:space="preserve">тивного правонарушения, личность виновного, его имущественное положение. </w:t>
      </w:r>
    </w:p>
    <w:p w:rsidR="005620BB" w:rsidRPr="00542BFD" w:rsidP="00582E23">
      <w:pPr>
        <w:tabs>
          <w:tab w:val="left" w:pos="426"/>
        </w:tabs>
        <w:ind w:firstLine="169"/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 xml:space="preserve">     Обстоятельством, смягчающим административную ответственность в соответствии со ст. </w:t>
      </w:r>
      <w:r w:rsidRPr="00542BFD">
        <w:rPr>
          <w:rFonts w:ascii="Times New Roman" w:hAnsi="Times New Roman" w:cs="Times New Roman"/>
          <w:color w:val="auto"/>
        </w:rPr>
        <w:t>4.2 Кодекса Российской Федерации об административных правонарушениях, судья признает признание</w:t>
      </w:r>
      <w:r w:rsidRPr="00542BFD">
        <w:rPr>
          <w:rFonts w:ascii="Times New Roman" w:hAnsi="Times New Roman" w:cs="Times New Roman"/>
          <w:color w:val="auto"/>
        </w:rPr>
        <w:t xml:space="preserve"> вины.</w:t>
      </w:r>
    </w:p>
    <w:p w:rsidR="00582E23" w:rsidRPr="00542BFD" w:rsidP="00582E2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ab/>
        <w:t xml:space="preserve"> 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правонарушения.</w:t>
      </w:r>
    </w:p>
    <w:p w:rsidR="00AC5A70" w:rsidRPr="00542BFD" w:rsidP="0008524F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ab/>
      </w:r>
      <w:r w:rsidRPr="00542BFD">
        <w:rPr>
          <w:rFonts w:ascii="Times New Roman" w:hAnsi="Times New Roman" w:cs="Times New Roman"/>
          <w:color w:val="auto"/>
        </w:rPr>
        <w:t xml:space="preserve"> Руководствуясь ст. ст. 23.1, 29.9, 29.10 Кодекса РФ об административных правонарушениях, мировой судья</w:t>
      </w:r>
    </w:p>
    <w:p w:rsidR="00AC5A70" w:rsidRPr="00542BFD" w:rsidP="00A72321">
      <w:pPr>
        <w:tabs>
          <w:tab w:val="left" w:pos="426"/>
        </w:tabs>
        <w:spacing w:line="12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C5A70" w:rsidRPr="00542BFD" w:rsidP="00AC5A70">
      <w:pPr>
        <w:ind w:right="-1"/>
        <w:contextualSpacing/>
        <w:jc w:val="center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>ПОСТАНОВИЛ:</w:t>
      </w:r>
    </w:p>
    <w:p w:rsidR="00AC5A70" w:rsidRPr="00542BFD" w:rsidP="00A72321">
      <w:pPr>
        <w:spacing w:line="12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EC3C18" w:rsidRPr="00542BFD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>Клименко А.</w:t>
      </w:r>
      <w:r w:rsidRPr="00542BFD">
        <w:rPr>
          <w:rFonts w:ascii="Times New Roman" w:hAnsi="Times New Roman" w:cs="Times New Roman"/>
          <w:color w:val="auto"/>
        </w:rPr>
        <w:t xml:space="preserve"> А.</w:t>
      </w:r>
      <w:r w:rsidRPr="00542BFD">
        <w:rPr>
          <w:rFonts w:ascii="Times New Roman" w:hAnsi="Times New Roman" w:cs="Times New Roman"/>
          <w:color w:val="auto"/>
        </w:rPr>
        <w:t xml:space="preserve"> </w:t>
      </w:r>
      <w:r w:rsidRPr="00542BFD" w:rsidR="00821FEE">
        <w:rPr>
          <w:rFonts w:ascii="Times New Roman" w:hAnsi="Times New Roman" w:cs="Times New Roman"/>
          <w:color w:val="auto"/>
        </w:rPr>
        <w:t>признать виновным в совершении административного правонарушения, предусмотренного ст. 20.21 Кодекса Российской Федерации об а</w:t>
      </w:r>
      <w:r w:rsidRPr="00542BFD" w:rsidR="00AC7E97">
        <w:rPr>
          <w:rFonts w:ascii="Times New Roman" w:hAnsi="Times New Roman" w:cs="Times New Roman"/>
          <w:color w:val="auto"/>
        </w:rPr>
        <w:t>дминистративных правонарушениях</w:t>
      </w:r>
      <w:r w:rsidRPr="00542BFD" w:rsidR="00821FEE">
        <w:rPr>
          <w:rFonts w:ascii="Times New Roman" w:hAnsi="Times New Roman" w:cs="Times New Roman"/>
          <w:color w:val="auto"/>
        </w:rPr>
        <w:t xml:space="preserve"> </w:t>
      </w:r>
      <w:r w:rsidRPr="00542BFD" w:rsidR="00AC7E97">
        <w:rPr>
          <w:rFonts w:ascii="Times New Roman" w:hAnsi="Times New Roman" w:cs="Times New Roman"/>
          <w:color w:val="auto"/>
        </w:rPr>
        <w:t xml:space="preserve">и </w:t>
      </w:r>
      <w:r w:rsidRPr="00542BFD">
        <w:rPr>
          <w:rFonts w:ascii="Times New Roman" w:hAnsi="Times New Roman" w:cs="Times New Roman"/>
          <w:color w:val="auto"/>
        </w:rPr>
        <w:t>назначить ему наказание в виде административного штрафа в размере 600 (шестьсот) рублей.</w:t>
      </w:r>
    </w:p>
    <w:p w:rsidR="00EC3C18" w:rsidRPr="00542BFD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>Штраф подлежит уплате: УФК по Ханты-Мансийскому автономному округу - Югре (Департамент административного обеспечени</w:t>
      </w:r>
      <w:r w:rsidRPr="00542BFD">
        <w:rPr>
          <w:rFonts w:ascii="Times New Roman" w:hAnsi="Times New Roman" w:cs="Times New Roman"/>
          <w:color w:val="auto"/>
        </w:rPr>
        <w:t>я Ханты-Мансийского автономного округа - Югры, л/с 04872D08080, наименование банка РКЦ г. Ханты-Мансийск// УФК по ХМАО-Югре г. Ханты-Мансийск, номер счета получателя (номер казначейского счета) 03100643000000018700, банковский счет, входящий в состав едино</w:t>
      </w:r>
      <w:r w:rsidRPr="00542BFD">
        <w:rPr>
          <w:rFonts w:ascii="Times New Roman" w:hAnsi="Times New Roman" w:cs="Times New Roman"/>
          <w:color w:val="auto"/>
        </w:rPr>
        <w:t xml:space="preserve">го казначейского счета (ЕКС) 40102810245370000007, БИК 007162163, ИНН 8601073664 КПП  860101001, ОКТМО 71874000 КБК 72011601203019000140 УИН </w:t>
      </w:r>
      <w:r w:rsidRPr="00542BFD">
        <w:rPr>
          <w:rFonts w:ascii="Times New Roman" w:hAnsi="Times New Roman" w:cs="Times New Roman"/>
          <w:color w:val="auto"/>
        </w:rPr>
        <w:t>04123654003850082</w:t>
      </w:r>
      <w:r w:rsidRPr="00542BFD" w:rsidR="004F4F9D">
        <w:rPr>
          <w:rFonts w:ascii="Times New Roman" w:hAnsi="Times New Roman" w:cs="Times New Roman"/>
          <w:color w:val="auto"/>
        </w:rPr>
        <w:t>82620137</w:t>
      </w:r>
      <w:r w:rsidRPr="00542BFD">
        <w:rPr>
          <w:rFonts w:ascii="Times New Roman" w:hAnsi="Times New Roman" w:cs="Times New Roman"/>
          <w:color w:val="auto"/>
        </w:rPr>
        <w:t xml:space="preserve">. </w:t>
      </w:r>
    </w:p>
    <w:p w:rsidR="00EC3C18" w:rsidRPr="00542BFD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>Административный штраф подлежит уплате не позднее шестидесяти дней со дня вступления на</w:t>
      </w:r>
      <w:r w:rsidRPr="00542BFD">
        <w:rPr>
          <w:rFonts w:ascii="Times New Roman" w:hAnsi="Times New Roman" w:cs="Times New Roman"/>
          <w:color w:val="auto"/>
        </w:rPr>
        <w:t>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КоАП РФ.</w:t>
      </w:r>
    </w:p>
    <w:p w:rsidR="00EC3C18" w:rsidRPr="00542BFD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>Постановление может быть обжаловано в Нефтеюганский районный суд, в течение десяти дней со дня п</w:t>
      </w:r>
      <w:r w:rsidRPr="00542BFD">
        <w:rPr>
          <w:rFonts w:ascii="Times New Roman" w:hAnsi="Times New Roman" w:cs="Times New Roman"/>
          <w:color w:val="auto"/>
        </w:rPr>
        <w:t xml:space="preserve">олучения копии постановления, через мирового судью, вынесшего постановление. В этот же срок постановление может быть опротестовано прокурором.    </w:t>
      </w:r>
    </w:p>
    <w:p w:rsidR="00920FE2" w:rsidRPr="00542BFD" w:rsidP="00EC3C18">
      <w:pPr>
        <w:ind w:left="20" w:right="40" w:firstLine="720"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 xml:space="preserve">                 </w:t>
      </w:r>
    </w:p>
    <w:p w:rsidR="00920FE2" w:rsidRPr="00542BFD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542BFD" w:rsidRPr="00542BFD" w:rsidP="00542BFD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color w:val="auto"/>
        </w:rPr>
      </w:pPr>
    </w:p>
    <w:p w:rsidR="00542BFD" w:rsidRPr="00542BFD" w:rsidP="00542BFD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color w:val="auto"/>
        </w:rPr>
      </w:pPr>
    </w:p>
    <w:p w:rsidR="00F116A5" w:rsidRPr="00542BFD" w:rsidP="00542BFD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color w:val="auto"/>
        </w:rPr>
      </w:pPr>
      <w:r w:rsidRPr="00542BFD">
        <w:rPr>
          <w:rFonts w:ascii="Times New Roman" w:hAnsi="Times New Roman" w:cs="Times New Roman"/>
          <w:color w:val="auto"/>
        </w:rPr>
        <w:t xml:space="preserve">                   Мировой судья                                                   Е.А. Таскаева</w:t>
      </w:r>
    </w:p>
    <w:p w:rsidR="00F116A5" w:rsidRPr="00542BFD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F116A5" w:rsidRPr="00542BFD" w:rsidP="00F116A5">
      <w:pPr>
        <w:shd w:val="clear" w:color="auto" w:fill="FFFFFF"/>
        <w:autoSpaceDE w:val="0"/>
        <w:spacing w:line="259" w:lineRule="auto"/>
        <w:ind w:left="1134" w:right="-2" w:firstLine="142"/>
        <w:contextualSpacing/>
        <w:jc w:val="both"/>
        <w:rPr>
          <w:rFonts w:ascii="Times New Roman" w:hAnsi="Times New Roman" w:cs="Times New Roman"/>
          <w:color w:val="auto"/>
        </w:rPr>
      </w:pPr>
    </w:p>
    <w:p w:rsidR="00AC7E97" w:rsidRPr="00542BFD" w:rsidP="00F116A5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color w:val="auto"/>
        </w:rPr>
      </w:pPr>
    </w:p>
    <w:p w:rsidR="00AC7E97" w:rsidRPr="00542BFD" w:rsidP="00F116A5">
      <w:pPr>
        <w:shd w:val="clear" w:color="auto" w:fill="FFFFFF"/>
        <w:autoSpaceDE w:val="0"/>
        <w:spacing w:line="259" w:lineRule="auto"/>
        <w:ind w:right="-2"/>
        <w:contextualSpacing/>
        <w:jc w:val="both"/>
        <w:rPr>
          <w:rFonts w:ascii="Times New Roman" w:hAnsi="Times New Roman" w:cs="Times New Roman"/>
          <w:color w:val="auto"/>
        </w:rPr>
      </w:pPr>
    </w:p>
    <w:p w:rsidR="00846539" w:rsidRPr="00542BFD" w:rsidP="00F116A5">
      <w:pPr>
        <w:shd w:val="clear" w:color="auto" w:fill="FFFFFF"/>
        <w:autoSpaceDE w:val="0"/>
        <w:spacing w:line="259" w:lineRule="auto"/>
        <w:ind w:left="1418" w:right="-2"/>
        <w:contextualSpacing/>
        <w:jc w:val="both"/>
        <w:rPr>
          <w:rFonts w:ascii="Times New Roman" w:hAnsi="Times New Roman" w:cs="Times New Roman"/>
          <w:color w:val="auto"/>
          <w:lang w:eastAsia="ar-SA"/>
        </w:rPr>
      </w:pPr>
      <w:r w:rsidRPr="00542BFD">
        <w:rPr>
          <w:rFonts w:ascii="Times New Roman" w:hAnsi="Times New Roman" w:cs="Times New Roman"/>
          <w:color w:val="auto"/>
        </w:rPr>
        <w:t xml:space="preserve"> </w:t>
      </w:r>
    </w:p>
    <w:sectPr w:rsidSect="005620BB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666F9"/>
    <w:multiLevelType w:val="multilevel"/>
    <w:tmpl w:val="460A4D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1D"/>
    <w:rsid w:val="0001738A"/>
    <w:rsid w:val="0004720A"/>
    <w:rsid w:val="0008524F"/>
    <w:rsid w:val="000E1BF1"/>
    <w:rsid w:val="000F661D"/>
    <w:rsid w:val="00111F11"/>
    <w:rsid w:val="001216FE"/>
    <w:rsid w:val="002329D6"/>
    <w:rsid w:val="00280936"/>
    <w:rsid w:val="00302106"/>
    <w:rsid w:val="00350E17"/>
    <w:rsid w:val="004273FD"/>
    <w:rsid w:val="00484B69"/>
    <w:rsid w:val="004F4F9D"/>
    <w:rsid w:val="00542BFD"/>
    <w:rsid w:val="00555882"/>
    <w:rsid w:val="005620BB"/>
    <w:rsid w:val="0057616F"/>
    <w:rsid w:val="00582E23"/>
    <w:rsid w:val="0060457F"/>
    <w:rsid w:val="00620DD1"/>
    <w:rsid w:val="00661032"/>
    <w:rsid w:val="006737AC"/>
    <w:rsid w:val="006E1896"/>
    <w:rsid w:val="00714EF7"/>
    <w:rsid w:val="0071627B"/>
    <w:rsid w:val="00721C19"/>
    <w:rsid w:val="0076251A"/>
    <w:rsid w:val="00821FEE"/>
    <w:rsid w:val="00846539"/>
    <w:rsid w:val="008A1E2A"/>
    <w:rsid w:val="00920FE2"/>
    <w:rsid w:val="0098745B"/>
    <w:rsid w:val="009F2625"/>
    <w:rsid w:val="00A13D98"/>
    <w:rsid w:val="00A34F3E"/>
    <w:rsid w:val="00A45738"/>
    <w:rsid w:val="00A72321"/>
    <w:rsid w:val="00AC5A70"/>
    <w:rsid w:val="00AC7E97"/>
    <w:rsid w:val="00B56496"/>
    <w:rsid w:val="00BC6A55"/>
    <w:rsid w:val="00BF02C6"/>
    <w:rsid w:val="00C50F92"/>
    <w:rsid w:val="00C51C82"/>
    <w:rsid w:val="00C811B0"/>
    <w:rsid w:val="00CA02FD"/>
    <w:rsid w:val="00CA05FB"/>
    <w:rsid w:val="00CC6F72"/>
    <w:rsid w:val="00CF78D0"/>
    <w:rsid w:val="00D01576"/>
    <w:rsid w:val="00D02651"/>
    <w:rsid w:val="00EA53DD"/>
    <w:rsid w:val="00EC35C4"/>
    <w:rsid w:val="00EC3C18"/>
    <w:rsid w:val="00F10DC7"/>
    <w:rsid w:val="00F116A5"/>
    <w:rsid w:val="00FE5A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F9B997-9AF7-4706-8DD9-9A0C2A52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locked/>
    <w:rsid w:val="00A13D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13D98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DefaultParagraphFont"/>
    <w:link w:val="10"/>
    <w:locked/>
    <w:rsid w:val="00A13D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rsid w:val="00A13D98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3">
    <w:name w:val="Основной текст (3)_"/>
    <w:basedOn w:val="DefaultParagraphFont"/>
    <w:link w:val="30"/>
    <w:locked/>
    <w:rsid w:val="00A13D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13D98"/>
    <w:pPr>
      <w:shd w:val="clear" w:color="auto" w:fill="FFFFFF"/>
      <w:spacing w:before="360" w:line="226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C51C82"/>
    <w:pPr>
      <w:ind w:left="720"/>
      <w:contextualSpacing/>
    </w:pPr>
  </w:style>
  <w:style w:type="character" w:customStyle="1" w:styleId="label">
    <w:name w:val="label"/>
    <w:basedOn w:val="DefaultParagraphFont"/>
    <w:rsid w:val="0001738A"/>
  </w:style>
  <w:style w:type="paragraph" w:styleId="NoSpacing">
    <w:name w:val="No Spacing"/>
    <w:uiPriority w:val="1"/>
    <w:qFormat/>
    <w:rsid w:val="0001738A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01738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1738A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label2">
    <w:name w:val="label2"/>
    <w:rsid w:val="00D02651"/>
  </w:style>
  <w:style w:type="paragraph" w:styleId="BodyTextIndent2">
    <w:name w:val="Body Text Indent 2"/>
    <w:basedOn w:val="Normal"/>
    <w:link w:val="21"/>
    <w:uiPriority w:val="99"/>
    <w:unhideWhenUsed/>
    <w:rsid w:val="00582E2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582E2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111F1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111F1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101A4-5517-40D7-B74C-38FDFF70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